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F6" w:rsidRPr="007D63F6" w:rsidRDefault="007D63F6" w:rsidP="007D63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Приложение № 2</w:t>
      </w:r>
    </w:p>
    <w:p w:rsidR="007D63F6" w:rsidRPr="007D63F6" w:rsidRDefault="007D63F6" w:rsidP="007D63F6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</w:p>
    <w:p w:rsidR="007D63F6" w:rsidRPr="007D63F6" w:rsidRDefault="007D63F6" w:rsidP="007D63F6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и ведения реестра организаций отдыха детей и их оздоровления на территории Приморского края</w:t>
      </w:r>
    </w:p>
    <w:p w:rsidR="007D63F6" w:rsidRPr="007D63F6" w:rsidRDefault="007D63F6" w:rsidP="007D63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63F6" w:rsidRPr="007D63F6" w:rsidRDefault="007D63F6" w:rsidP="007D63F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63F6" w:rsidRPr="007D63F6" w:rsidRDefault="007D63F6" w:rsidP="007D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ТИПОВОЙ ПАСПОРТ</w:t>
      </w:r>
    </w:p>
    <w:p w:rsidR="007D63F6" w:rsidRPr="007D63F6" w:rsidRDefault="007D63F6" w:rsidP="007D63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отдыха и оздоровления детей </w:t>
      </w:r>
    </w:p>
    <w:p w:rsidR="007D63F6" w:rsidRPr="00747E28" w:rsidRDefault="00747E28" w:rsidP="00747E2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</w:rPr>
      </w:pPr>
      <w:r w:rsidRPr="00D11B3E">
        <w:rPr>
          <w:rFonts w:ascii="Times New Roman" w:hAnsi="Times New Roman" w:cs="Times New Roman"/>
          <w:b/>
          <w:bCs/>
          <w:sz w:val="24"/>
        </w:rPr>
        <w:t>Автономная некоммерческая организация Христианский оздоровительный лагерь отдыха «Преображение»</w:t>
      </w:r>
    </w:p>
    <w:p w:rsidR="007D63F6" w:rsidRPr="007D63F6" w:rsidRDefault="007D63F6" w:rsidP="007D6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организации)</w:t>
      </w:r>
    </w:p>
    <w:p w:rsidR="007D63F6" w:rsidRPr="007D63F6" w:rsidRDefault="007D63F6" w:rsidP="007D6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D63F6" w:rsidRPr="007D63F6" w:rsidRDefault="007D63F6" w:rsidP="007D6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3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состоянию на</w:t>
      </w:r>
      <w:r w:rsidR="00552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«27» февраля 2023</w:t>
      </w:r>
      <w:r w:rsidR="0074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6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7D63F6" w:rsidRPr="007D63F6" w:rsidRDefault="007D63F6" w:rsidP="007D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7D63F6" w:rsidRPr="007D63F6" w:rsidRDefault="007D63F6" w:rsidP="007D63F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"/>
        <w:gridCol w:w="3197"/>
        <w:gridCol w:w="483"/>
        <w:gridCol w:w="301"/>
        <w:gridCol w:w="194"/>
        <w:gridCol w:w="139"/>
        <w:gridCol w:w="162"/>
        <w:gridCol w:w="338"/>
        <w:gridCol w:w="337"/>
        <w:gridCol w:w="401"/>
        <w:gridCol w:w="112"/>
        <w:gridCol w:w="709"/>
        <w:gridCol w:w="171"/>
        <w:gridCol w:w="255"/>
        <w:gridCol w:w="11"/>
        <w:gridCol w:w="501"/>
        <w:gridCol w:w="55"/>
        <w:gridCol w:w="141"/>
        <w:gridCol w:w="141"/>
        <w:gridCol w:w="143"/>
        <w:gridCol w:w="141"/>
        <w:gridCol w:w="851"/>
      </w:tblGrid>
      <w:tr w:rsidR="007D63F6" w:rsidRPr="007D63F6" w:rsidTr="00747E28"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D63F6" w:rsidRPr="007D63F6" w:rsidRDefault="007D63F6" w:rsidP="007D63F6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 Общие сведения об организации отдыха и оздоровления детей </w:t>
            </w:r>
          </w:p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(далее – организация отдыха)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28" w:rsidRPr="00D11B3E" w:rsidRDefault="00747E28" w:rsidP="00747E2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D11B3E">
              <w:rPr>
                <w:rFonts w:ascii="Times New Roman" w:hAnsi="Times New Roman" w:cs="Times New Roman"/>
                <w:bCs/>
                <w:sz w:val="24"/>
              </w:rPr>
              <w:t>Автономная некоммерческая организация Христианский оздоровительный лагерь отдыха «Преображение</w:t>
            </w:r>
          </w:p>
          <w:p w:rsidR="007D63F6" w:rsidRPr="007D63F6" w:rsidRDefault="00747E28" w:rsidP="0074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B3E">
              <w:rPr>
                <w:rFonts w:ascii="Times New Roman" w:hAnsi="Times New Roman" w:cs="Times New Roman"/>
                <w:sz w:val="24"/>
              </w:rPr>
              <w:t>2538079160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28" w:rsidRDefault="00747E28" w:rsidP="0074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Владивосток,</w:t>
            </w:r>
          </w:p>
          <w:p w:rsidR="007D63F6" w:rsidRPr="007D63F6" w:rsidRDefault="00747E28" w:rsidP="0074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Пушкинская д.8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адреса электронной почты и интернет-страницы в информационно-телекоммуникационной сети Интернет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28" w:rsidRPr="00D11B3E" w:rsidRDefault="00747E28" w:rsidP="00747E28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B3E">
              <w:rPr>
                <w:rFonts w:ascii="Times New Roman" w:hAnsi="Times New Roman" w:cs="Times New Roman"/>
                <w:sz w:val="24"/>
                <w:szCs w:val="24"/>
              </w:rPr>
              <w:t>Надеждинский район, п. Тавричанка, Косой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ереулок, 7. телефон. 8(902)4891623</w:t>
            </w:r>
          </w:p>
          <w:p w:rsidR="00747E28" w:rsidRPr="00D11B3E" w:rsidRDefault="00747E28" w:rsidP="00747E28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1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D1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preobrazheniecamp</w:t>
            </w:r>
            <w:proofErr w:type="spellEnd"/>
            <w:r w:rsidRPr="00D11B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1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1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3F6" w:rsidRPr="00747E28" w:rsidRDefault="00747E28" w:rsidP="00747E28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B3E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 w:rsidRPr="00D1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campvlbc</w:t>
            </w:r>
            <w:proofErr w:type="spellEnd"/>
            <w:r w:rsidRPr="00D1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отдыха (в км.)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28" w:rsidRPr="00D11B3E" w:rsidRDefault="00747E28" w:rsidP="00747E28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B3E">
              <w:rPr>
                <w:rFonts w:ascii="Times New Roman" w:hAnsi="Times New Roman" w:cs="Times New Roman"/>
                <w:sz w:val="24"/>
                <w:szCs w:val="24"/>
              </w:rPr>
              <w:t>500м.- Тавричанка,12 км- Надеждинский</w:t>
            </w:r>
          </w:p>
          <w:p w:rsidR="00747E28" w:rsidRPr="00D11B3E" w:rsidRDefault="00747E28" w:rsidP="00747E28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B3E">
              <w:rPr>
                <w:rFonts w:ascii="Times New Roman" w:hAnsi="Times New Roman" w:cs="Times New Roman"/>
                <w:sz w:val="24"/>
                <w:szCs w:val="24"/>
              </w:rPr>
              <w:t>30км- Артем, 48 км- Владивосток,</w:t>
            </w:r>
          </w:p>
          <w:p w:rsidR="007D63F6" w:rsidRPr="007D63F6" w:rsidRDefault="00747E28" w:rsidP="00747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B3E">
              <w:rPr>
                <w:rFonts w:ascii="Times New Roman" w:hAnsi="Times New Roman" w:cs="Times New Roman"/>
                <w:sz w:val="24"/>
                <w:szCs w:val="24"/>
              </w:rPr>
              <w:t>70 км -Уссурийск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организации отдыха (полное наименование):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Частные лица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B3E">
              <w:rPr>
                <w:rFonts w:ascii="Times New Roman" w:hAnsi="Times New Roman" w:cs="Times New Roman"/>
                <w:sz w:val="24"/>
                <w:szCs w:val="24"/>
              </w:rPr>
              <w:t>600091 г. Владивосток, Пушкинская, д.8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8(902)4891623</w:t>
            </w:r>
            <w:r w:rsidR="00552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8(902)5058603,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учредителя (без сокращений)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B3E">
              <w:rPr>
                <w:rFonts w:ascii="Times New Roman" w:hAnsi="Times New Roman" w:cs="Times New Roman"/>
                <w:sz w:val="24"/>
              </w:rPr>
              <w:t>Председатель Совета учредителей Горелова Лидия Евгеньевна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отдыха (полное наименование):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Христианский лагерь отдыха «Преображение»    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600091 г. Владивосток, Пушкинская, д.8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8(902)4891623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собственника (без сокращений)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отдыха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руководителя (без сокращений)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Мистюк Елизавета Алексеевна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552C8B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8(902)4891623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 отдыха, в том числе: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стационарный оздоровительный лагерь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санаторно-оздоровительный лагерь круглогодичного действия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(профильный) лагерь (указать профиль)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оздоровительно-образовательный центр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организация отдыха (указать какая)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отдыха (устав, положение)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отдыха в эксплуатацию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отдыха (круглогодично, сезонно)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47E2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Сезонно, в летний период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отдыха (какое количество детей может принять одновременно)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552C8B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 отдыха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552C8B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47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552C8B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7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57375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573758" w:rsidP="007D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21день,12 дней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573758" w:rsidP="0057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573758" w:rsidP="0057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363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363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1.18.</w:t>
            </w: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детей, принимаемых организацией отдыха на отдых и оздоровление</w:t>
            </w:r>
          </w:p>
        </w:tc>
        <w:tc>
          <w:tcPr>
            <w:tcW w:w="363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3A38E3" w:rsidP="007D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7лет до 14 лет, с 11 </w:t>
            </w:r>
            <w:r w:rsidRPr="0092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лет</w:t>
            </w:r>
          </w:p>
        </w:tc>
      </w:tr>
      <w:tr w:rsidR="007D63F6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1.19.</w:t>
            </w:r>
          </w:p>
        </w:tc>
        <w:tc>
          <w:tcPr>
            <w:tcW w:w="87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7D63F6" w:rsidRPr="007D63F6" w:rsidTr="003278EB">
        <w:trPr>
          <w:trHeight w:val="922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Год </w:t>
            </w:r>
            <w:proofErr w:type="gramStart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пост-ройки</w:t>
            </w:r>
            <w:proofErr w:type="gramEnd"/>
          </w:p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Пло-щадь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(кв. м)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Сте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-пень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изно-са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%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 какое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количест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-во детей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рассчита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Год </w:t>
            </w:r>
            <w:proofErr w:type="gramStart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послед-него</w:t>
            </w:r>
            <w:proofErr w:type="gramEnd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капиталь-</w:t>
            </w:r>
          </w:p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ного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ремонта</w:t>
            </w:r>
          </w:p>
        </w:tc>
      </w:tr>
      <w:tr w:rsidR="00242312" w:rsidRPr="007D63F6" w:rsidTr="003278EB">
        <w:trPr>
          <w:trHeight w:val="271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1 корпус, двухэтажный спальный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693,4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552C8B" w:rsidRDefault="00552C8B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242312" w:rsidRPr="007D63F6" w:rsidTr="003278EB">
        <w:trPr>
          <w:trHeight w:val="27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1 корпус двухэтажный спальный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552C8B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42312" w:rsidRPr="007D63F6" w:rsidTr="003278EB">
        <w:trPr>
          <w:trHeight w:val="223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552C8B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312" w:rsidRPr="00924B11">
              <w:rPr>
                <w:rFonts w:ascii="Times New Roman" w:hAnsi="Times New Roman" w:cs="Times New Roman"/>
                <w:sz w:val="24"/>
                <w:szCs w:val="24"/>
              </w:rPr>
              <w:t xml:space="preserve"> корпус двухэтажный спальный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552C8B" w:rsidP="0024231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242312" w:rsidRPr="007D63F6" w:rsidTr="002E1710">
        <w:trPr>
          <w:trHeight w:val="47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1здание одноэтажное-столовая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24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924B11" w:rsidRDefault="00242312" w:rsidP="0024231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1.20.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96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микроавтобусы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 назначения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1.21.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0,7 га 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реакриация</w:t>
            </w:r>
            <w:proofErr w:type="spellEnd"/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rPr>
          <w:trHeight w:val="7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соответствует</w:t>
            </w: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территории организации отдыха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1.22.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+200 м</w:t>
            </w: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1.23.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оборудованного пляжа 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1.24.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(указать какое)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3278EB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забор</w:t>
            </w: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3278EB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Сторож, видеонаблюдение</w:t>
            </w: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3278EB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242312" w:rsidRPr="007D63F6" w:rsidTr="003278EB">
        <w:trPr>
          <w:trHeight w:val="433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(КТС)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552C8B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3278EB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3278EB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3278EB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источников наружного противопожарного водоснабжения </w:t>
            </w: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312" w:rsidRPr="007D63F6" w:rsidRDefault="003278EB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</w:t>
            </w:r>
          </w:p>
        </w:tc>
      </w:tr>
      <w:tr w:rsidR="00242312" w:rsidRPr="007D63F6" w:rsidTr="00747E28"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2. </w:t>
            </w:r>
            <w:r w:rsidRPr="007D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штатной численности организации отдыха</w:t>
            </w:r>
          </w:p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312" w:rsidRPr="007D63F6" w:rsidTr="00242312"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Образовательный уровень</w:t>
            </w:r>
          </w:p>
        </w:tc>
      </w:tr>
      <w:tr w:rsidR="00242312" w:rsidRPr="007D63F6" w:rsidTr="00242312"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по штату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нали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-чии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специаль-ное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сред-нее</w:t>
            </w:r>
          </w:p>
        </w:tc>
      </w:tr>
      <w:tr w:rsidR="0024231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организации отдыха, в том числе: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31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Педагогические</w:t>
            </w:r>
          </w:p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231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31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Работники пищеблока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552C8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552C8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552C8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31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Административно-хозяйственный </w:t>
            </w: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ерсонал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3278EB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31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Другие (указать какие)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312" w:rsidRPr="007D63F6" w:rsidTr="00747E28"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Сведения об условиях размещения детей </w:t>
            </w:r>
          </w:p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4231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Характеристика помещений</w:t>
            </w:r>
          </w:p>
        </w:tc>
        <w:tc>
          <w:tcPr>
            <w:tcW w:w="558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Спальные помещения </w:t>
            </w:r>
          </w:p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числу этажей и помещений)</w:t>
            </w:r>
          </w:p>
        </w:tc>
      </w:tr>
      <w:tr w:rsidR="0024231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2" w:rsidRPr="007D63F6" w:rsidRDefault="00242312" w:rsidP="0024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3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этаж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2" w:rsidRPr="007D63F6" w:rsidRDefault="00242312" w:rsidP="0024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этаж</w:t>
            </w: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омер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спального помещения (строка разбивается по количеству помещений)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</w:t>
            </w: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11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№12</w:t>
            </w:r>
          </w:p>
        </w:tc>
      </w:tr>
      <w:tr w:rsidR="003278EB" w:rsidRPr="007D63F6" w:rsidTr="0035330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площадь спального помещения (в кв. м)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8EB" w:rsidRPr="006573ED" w:rsidRDefault="003278EB" w:rsidP="003278E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ED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8EB" w:rsidRPr="006573ED" w:rsidRDefault="003278EB" w:rsidP="003278E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ED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8EB" w:rsidRPr="006573ED" w:rsidRDefault="003278EB" w:rsidP="003278E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ED"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8EB" w:rsidRPr="006573ED" w:rsidRDefault="003278EB" w:rsidP="003278E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ED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8EB" w:rsidRPr="006573ED" w:rsidRDefault="003278EB" w:rsidP="003278E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ED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3278EB" w:rsidRPr="007D63F6" w:rsidTr="0035330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высота спального помещения (в метрах)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коек (шт.)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</w:t>
            </w: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од последнего ремонта, 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капитальный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текущий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552C8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552C8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552C8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552C8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552C8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горячего водоснабжения (на этаже), 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D11B3E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холодного водоснабжения (на этаже), 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сушилок для одежды и обуви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кранов в умывальнике (на этаже)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очков в туалете (на этаже)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комнаты личной гигиены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3278EB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камеры хранения личных вещей детей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8EB" w:rsidRPr="007D63F6" w:rsidTr="00747E28"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Обеспеченность спортивными площадками</w:t>
            </w:r>
          </w:p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8EB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B" w:rsidRPr="007D63F6" w:rsidRDefault="003278EB" w:rsidP="003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постройки </w:t>
            </w: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износа (в %)</w:t>
            </w:r>
          </w:p>
        </w:tc>
        <w:tc>
          <w:tcPr>
            <w:tcW w:w="9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какое </w:t>
            </w:r>
            <w:proofErr w:type="spellStart"/>
            <w:proofErr w:type="gram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во</w:t>
            </w:r>
            <w:proofErr w:type="gram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детей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последнего капиталь-</w:t>
            </w:r>
          </w:p>
          <w:p w:rsidR="003278EB" w:rsidRPr="007D63F6" w:rsidRDefault="003278EB" w:rsidP="003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ремонта</w:t>
            </w:r>
          </w:p>
        </w:tc>
      </w:tr>
      <w:tr w:rsidR="00E90542" w:rsidRPr="007D63F6" w:rsidTr="0035330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волейбола 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35330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баскетбола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бадминтона 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35330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настольного тенниса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прыжков в длину, высоту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беговая дорожка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35330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футбольное поле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542" w:rsidRPr="00BB0CA5" w:rsidRDefault="00E90542" w:rsidP="00E9054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бассейн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другие (указать какие)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2" w:rsidRPr="00D11B3E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rPr>
          <w:trHeight w:val="349"/>
        </w:trPr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5. </w:t>
            </w:r>
            <w:r w:rsidRPr="007D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кинозал (количество мест)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ind w:firstLine="8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библиотека (количество мест в читальном зале)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0CA5">
              <w:rPr>
                <w:rFonts w:ascii="Times New Roman" w:hAnsi="Times New Roman" w:cs="Times New Roman"/>
                <w:sz w:val="24"/>
                <w:szCs w:val="24"/>
              </w:rPr>
              <w:t>3 помещения 34кв.м каждая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актовый зал (крытая эстрада), количество посадочных мест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552C8B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E90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летняя эстрада (открытая площадка)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аттракционов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747E28"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 Обеспеченность объектами медицинского назначения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пень износа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%)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Оснащен в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ствии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нормами (да/нет)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последнего капиталь-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ремонта</w:t>
            </w: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 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кабинет врача-педиатра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процедурная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комната медицинской сестры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кабинет зубного врача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туалет с умывальником в шлюзе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Изолятор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палата для капельных инфекций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палата для кишечных инфекций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палата бокса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коек в палатах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процедурная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буфетная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душевая для больных детей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дезрастворов</w:t>
            </w:r>
            <w:proofErr w:type="spellEnd"/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санитарный узел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Наличие в организации </w:t>
            </w: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отдыха </w:t>
            </w: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специализированного санитарного транспорта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Другие (Указать какие)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  <w:tr w:rsidR="00E90542" w:rsidRPr="007D63F6" w:rsidTr="00747E28"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 Обеспеченность объектами хозяйственно-бытового назначения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проектная мощность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год последнего ремонта, в том числе: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капитальный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текущий 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552C8B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горячего водоснабжения, в том числе: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холодного водоснабжения, в том числе: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душевых сеток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технологического оборудования прачечной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Отсутствует технологическое оборудование (указать какое)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Сведения о состоянии пищеблока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проектная мощность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год последнего ремонта, в том числе: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капитальный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текущий</w:t>
            </w: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552C8B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обеденных залов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посадочных мест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552C8B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E90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смен питающихся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обеспеченность столовой посудой, в %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обеспеченность кухонной посудой, в %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горячего водоснабжения, в том числе: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32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холодного водоснабжения, в том числе: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централизованное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децентрализованное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технология мытья посуды: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посудомоечной машины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посудомоечные ванны (количество)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производственных помещений (цехов)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(7 цехов)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отсутствуют производственные помещения (указать какие)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технологического оборудования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отсутствует технологическое оборудование (указать какое)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наличие холодильного оборудования: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охлаждаемые (низкотемпературные) камеры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90542" w:rsidRPr="007D63F6" w:rsidTr="00242312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бытовые холодильники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90542" w:rsidRPr="007D63F6" w:rsidTr="00242312">
        <w:trPr>
          <w:cantSplit/>
          <w:trHeight w:val="600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3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 (отметить в ячейке)</w:t>
            </w: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Централизован-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ное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артскважины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Привозная (бутили-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рованная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вода</w:t>
            </w:r>
          </w:p>
        </w:tc>
      </w:tr>
      <w:tr w:rsidR="00E90542" w:rsidRPr="007D63F6" w:rsidTr="00242312">
        <w:trPr>
          <w:cantSplit/>
          <w:trHeight w:val="482"/>
        </w:trPr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35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35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емкости для запаса воды </w:t>
            </w: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куб.м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Горячее водоснабжение: </w:t>
            </w:r>
          </w:p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Бойлеры 200 л.</w:t>
            </w:r>
          </w:p>
        </w:tc>
      </w:tr>
      <w:tr w:rsidR="00E90542" w:rsidRPr="007D63F6" w:rsidTr="00747E28">
        <w:trPr>
          <w:cantSplit/>
          <w:trHeight w:val="450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7.6.</w:t>
            </w:r>
          </w:p>
        </w:tc>
        <w:tc>
          <w:tcPr>
            <w:tcW w:w="3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Централизованная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lang w:eastAsia="ru-RU"/>
              </w:rPr>
              <w:t>Выгребного типа</w:t>
            </w:r>
          </w:p>
        </w:tc>
      </w:tr>
      <w:tr w:rsidR="00E90542" w:rsidRPr="007D63F6" w:rsidTr="00747E28">
        <w:trPr>
          <w:cantSplit/>
          <w:trHeight w:val="450"/>
        </w:trPr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35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(</w:t>
            </w:r>
            <w:r w:rsidRPr="00EA3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залита бетоном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EA3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контейнер</w:t>
            </w: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353308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E90542" w:rsidRPr="007D63F6" w:rsidTr="00747E28"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8. Основные характеристики доступности организации отдыха для лиц с ограниченными возможностями с учетом особых потребностей 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детей-инвалидов и детей с ограниченными возможностями здоровья</w:t>
            </w:r>
          </w:p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отдыха для лиц с ограниченными возможностями, в том числе: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беспрепятственного входа в объекты и выхода из них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возможность самостоятельного передвижения по территории объекта, в том числе с помощью работников объекта, предоставляющих услуги,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развития) с учетом особых потребностей детей-инвалидов и детей с ограниченными возможностями здоровья: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отдыха совместного отдыха детей-инвалидов и детей с ограниченными возможностями здоровья и их родителей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542" w:rsidRPr="007D63F6" w:rsidTr="00747E28"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48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2" w:rsidRPr="007D63F6" w:rsidRDefault="00E90542" w:rsidP="00E9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63F6" w:rsidRPr="007D63F6" w:rsidRDefault="007D63F6" w:rsidP="007D63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3F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7D63F6" w:rsidRPr="007D63F6" w:rsidRDefault="007D63F6" w:rsidP="007D63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D63F6">
        <w:rPr>
          <w:rFonts w:ascii="Times New Roman" w:eastAsia="Times New Roman" w:hAnsi="Times New Roman" w:cs="Times New Roman"/>
          <w:lang w:eastAsia="ru-RU"/>
        </w:rPr>
        <w:t xml:space="preserve">¹ </w:t>
      </w:r>
      <w:proofErr w:type="gramStart"/>
      <w:r w:rsidRPr="007D63F6">
        <w:rPr>
          <w:rFonts w:ascii="Times New Roman" w:eastAsia="Times New Roman" w:hAnsi="Times New Roman" w:cs="Times New Roman"/>
          <w:lang w:eastAsia="ru-RU"/>
        </w:rPr>
        <w:t>Под</w:t>
      </w:r>
      <w:proofErr w:type="gramEnd"/>
      <w:r w:rsidRPr="007D63F6">
        <w:rPr>
          <w:rFonts w:ascii="Times New Roman" w:eastAsia="Times New Roman" w:hAnsi="Times New Roman" w:cs="Times New Roman"/>
          <w:lang w:eastAsia="ru-RU"/>
        </w:rPr>
        <w:t xml:space="preserve"> особыми потребностями детей-инвалидов и детей с ограниченными возможностями здоровья понимаются потребности: детей-инвалидов по зрению; детей-инвалидов по слуху; детей-инвалидов,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7D63F6" w:rsidRPr="007D63F6" w:rsidRDefault="007D63F6" w:rsidP="007D63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D63F6">
        <w:rPr>
          <w:rFonts w:ascii="Times New Roman" w:eastAsia="Times New Roman" w:hAnsi="Times New Roman" w:cs="Times New Roman"/>
          <w:lang w:eastAsia="ru-RU"/>
        </w:rPr>
        <w:t>² Степени доступности объекта определяются по следующим критериям: доступен полностью, частично доступен, условно доступен:</w:t>
      </w:r>
    </w:p>
    <w:p w:rsidR="007D63F6" w:rsidRPr="007D63F6" w:rsidRDefault="007D63F6" w:rsidP="007D63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D63F6">
        <w:rPr>
          <w:rFonts w:ascii="Times New Roman" w:eastAsia="Times New Roman" w:hAnsi="Times New Roman" w:cs="Times New Roman"/>
          <w:lang w:eastAsia="ru-RU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7D63F6" w:rsidRPr="007D63F6" w:rsidRDefault="007D63F6" w:rsidP="007D63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D63F6">
        <w:rPr>
          <w:rFonts w:ascii="Times New Roman" w:eastAsia="Times New Roman" w:hAnsi="Times New Roman" w:cs="Times New Roman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7D63F6" w:rsidRPr="007D63F6" w:rsidRDefault="007D63F6" w:rsidP="007D63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D63F6">
        <w:rPr>
          <w:rFonts w:ascii="Times New Roman" w:eastAsia="Times New Roman" w:hAnsi="Times New Roman" w:cs="Times New Roman"/>
          <w:lang w:eastAsia="ru-RU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p w:rsidR="007D63F6" w:rsidRPr="007D63F6" w:rsidRDefault="007D63F6" w:rsidP="007D63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4011"/>
        <w:gridCol w:w="3074"/>
        <w:gridCol w:w="1802"/>
      </w:tblGrid>
      <w:tr w:rsidR="007D63F6" w:rsidRPr="007D63F6" w:rsidTr="00747E2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 Стоимость предоставляемых услуг</w:t>
            </w:r>
            <w:r w:rsidRPr="007D63F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руб.)</w:t>
            </w:r>
          </w:p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63F6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Текущий год</w:t>
            </w:r>
          </w:p>
        </w:tc>
      </w:tr>
      <w:tr w:rsidR="007D63F6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путевки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BD3B26" w:rsidP="00BD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19200-33600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520696" w:rsidRDefault="00BD3B26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20000-35000</w:t>
            </w:r>
          </w:p>
        </w:tc>
      </w:tr>
      <w:tr w:rsidR="007D63F6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520696" w:rsidRDefault="00BD3B26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  <w:r w:rsidR="002813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520696" w:rsidRDefault="00BD3B26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1660</w:t>
            </w:r>
          </w:p>
        </w:tc>
      </w:tr>
      <w:tr w:rsidR="007D63F6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520696" w:rsidRDefault="00BD3B26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2813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520696" w:rsidRDefault="007807B4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66</w:t>
            </w:r>
            <w:r w:rsidR="002813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7D63F6" w:rsidRPr="007D63F6" w:rsidTr="00747E2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10. Финансовые расходы </w:t>
            </w: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</w:t>
            </w: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руб.)</w:t>
            </w:r>
          </w:p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63F6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lang w:eastAsia="ru-RU"/>
              </w:rPr>
              <w:t>Текущий год</w:t>
            </w:r>
          </w:p>
        </w:tc>
      </w:tr>
      <w:tr w:rsidR="007D63F6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807B4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6" w:rsidRPr="007D63F6" w:rsidRDefault="007D63F6" w:rsidP="007D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A4B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F16A4B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F16A4B" w:rsidP="00F1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F16A4B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7807B4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F16A4B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F16A4B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F16A4B" w:rsidP="00F1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7807B4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7807B4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16A4B" w:rsidRPr="007D63F6" w:rsidTr="00747E28">
        <w:trPr>
          <w:trHeight w:val="3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F16A4B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F16A4B" w:rsidP="00F1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7807B4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7807B4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6A4B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F16A4B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F16A4B" w:rsidP="00F1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7807B4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B" w:rsidRPr="007D63F6" w:rsidRDefault="007807B4" w:rsidP="00F1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20696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6" w:rsidRPr="007D63F6" w:rsidRDefault="00520696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10.6.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6" w:rsidRPr="007D63F6" w:rsidRDefault="00520696" w:rsidP="00520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6" w:rsidRPr="007D63F6" w:rsidRDefault="00520696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6" w:rsidRPr="007D63F6" w:rsidRDefault="00520696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696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696" w:rsidRPr="007D63F6" w:rsidRDefault="00520696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11.*</w:t>
            </w:r>
          </w:p>
        </w:tc>
        <w:tc>
          <w:tcPr>
            <w:tcW w:w="8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696" w:rsidRPr="007D63F6" w:rsidRDefault="00520696" w:rsidP="0052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520696" w:rsidRPr="007D63F6" w:rsidTr="00747E2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696" w:rsidRPr="007D63F6" w:rsidRDefault="00520696" w:rsidP="0052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12.*</w:t>
            </w:r>
          </w:p>
        </w:tc>
        <w:tc>
          <w:tcPr>
            <w:tcW w:w="8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696" w:rsidRPr="007D63F6" w:rsidRDefault="00520696" w:rsidP="0052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7D63F6" w:rsidRDefault="007D63F6" w:rsidP="007D63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3F6" w:rsidRDefault="007D63F6" w:rsidP="007D63F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D63F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 отдыха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206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Мистюк Е.А.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D63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3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3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641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        </w:t>
      </w:r>
      <w:r w:rsidR="00641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D63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подпись</w:t>
      </w:r>
    </w:p>
    <w:p w:rsidR="007D63F6" w:rsidRPr="007D63F6" w:rsidRDefault="007D63F6" w:rsidP="007D63F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D63F6" w:rsidRDefault="007D63F6" w:rsidP="007D63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7D63F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М.П. (при наличии печати)</w:t>
      </w:r>
    </w:p>
    <w:p w:rsidR="007D63F6" w:rsidRDefault="007D63F6" w:rsidP="007D63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</w:p>
    <w:p w:rsidR="007D63F6" w:rsidRDefault="007D63F6" w:rsidP="007D63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</w:p>
    <w:p w:rsidR="007D63F6" w:rsidRPr="007D63F6" w:rsidRDefault="007D63F6" w:rsidP="007D63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</w:p>
    <w:p w:rsidR="007D63F6" w:rsidRPr="007D63F6" w:rsidRDefault="007D63F6" w:rsidP="007D63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3F6" w:rsidRPr="007D63F6" w:rsidRDefault="007D63F6" w:rsidP="007D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F6">
        <w:rPr>
          <w:rFonts w:ascii="Times New Roman" w:eastAsia="Times New Roman" w:hAnsi="Times New Roman" w:cs="Times New Roman"/>
          <w:sz w:val="24"/>
          <w:szCs w:val="24"/>
          <w:lang w:eastAsia="ru-RU"/>
        </w:rPr>
        <w:t>* 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7D63F6" w:rsidRPr="007D63F6" w:rsidRDefault="007D63F6" w:rsidP="007D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7D63F6" w:rsidRPr="007D63F6" w:rsidRDefault="007D63F6" w:rsidP="007D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требующие ответа «да» или «нет», заполняются соответственно «+» или «–».</w:t>
      </w:r>
    </w:p>
    <w:p w:rsidR="007D63F6" w:rsidRPr="007D63F6" w:rsidRDefault="007D63F6" w:rsidP="007D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7D63F6" w:rsidRPr="007D63F6" w:rsidRDefault="007D63F6" w:rsidP="007D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любого показателя в таблице форма паспорта заполняется заново.</w:t>
      </w:r>
    </w:p>
    <w:p w:rsidR="007D63F6" w:rsidRPr="007D63F6" w:rsidRDefault="007D63F6" w:rsidP="007D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3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разработана министерством образования Приморского края.</w:t>
      </w:r>
    </w:p>
    <w:p w:rsidR="00E44330" w:rsidRDefault="00E44330"/>
    <w:sectPr w:rsidR="00E44330" w:rsidSect="00747E28">
      <w:pgSz w:w="11906" w:h="16838"/>
      <w:pgMar w:top="709" w:right="851" w:bottom="993" w:left="1418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58F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044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65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A64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44B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743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225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6AF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309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3EA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BE4189"/>
    <w:multiLevelType w:val="hybridMultilevel"/>
    <w:tmpl w:val="0306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A5961"/>
    <w:multiLevelType w:val="multilevel"/>
    <w:tmpl w:val="63FE89B4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2" w15:restartNumberingAfterBreak="0">
    <w:nsid w:val="461A19DB"/>
    <w:multiLevelType w:val="hybridMultilevel"/>
    <w:tmpl w:val="74EAB08A"/>
    <w:lvl w:ilvl="0" w:tplc="87C4050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02850"/>
    <w:multiLevelType w:val="hybridMultilevel"/>
    <w:tmpl w:val="86DA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14"/>
    <w:rsid w:val="00242312"/>
    <w:rsid w:val="0028136E"/>
    <w:rsid w:val="002E1710"/>
    <w:rsid w:val="003278EB"/>
    <w:rsid w:val="00353308"/>
    <w:rsid w:val="00373B37"/>
    <w:rsid w:val="003A38E3"/>
    <w:rsid w:val="003F4F1D"/>
    <w:rsid w:val="00405E78"/>
    <w:rsid w:val="00514C14"/>
    <w:rsid w:val="00520696"/>
    <w:rsid w:val="00552C8B"/>
    <w:rsid w:val="00573758"/>
    <w:rsid w:val="0064167B"/>
    <w:rsid w:val="00747E28"/>
    <w:rsid w:val="007807B4"/>
    <w:rsid w:val="007D63F6"/>
    <w:rsid w:val="00BD3B26"/>
    <w:rsid w:val="00DF5CBE"/>
    <w:rsid w:val="00E44330"/>
    <w:rsid w:val="00E90542"/>
    <w:rsid w:val="00F1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61D2"/>
  <w15:chartTrackingRefBased/>
  <w15:docId w15:val="{E1E5B90C-E03D-4817-A852-91C9899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63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3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7D63F6"/>
  </w:style>
  <w:style w:type="paragraph" w:styleId="a3">
    <w:name w:val="header"/>
    <w:basedOn w:val="a"/>
    <w:link w:val="a4"/>
    <w:uiPriority w:val="99"/>
    <w:rsid w:val="007D63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63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7D63F6"/>
    <w:rPr>
      <w:rFonts w:cs="Times New Roman"/>
    </w:rPr>
  </w:style>
  <w:style w:type="paragraph" w:styleId="a6">
    <w:name w:val="Body Text"/>
    <w:basedOn w:val="a"/>
    <w:link w:val="a7"/>
    <w:rsid w:val="007D63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7D63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7D63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6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7D63F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7D63F6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a">
    <w:name w:val="footer"/>
    <w:basedOn w:val="a"/>
    <w:link w:val="ab"/>
    <w:rsid w:val="007D63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7D63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">
    <w:name w:val="Style"/>
    <w:basedOn w:val="a"/>
    <w:rsid w:val="007D63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c">
    <w:name w:val="Table Grid"/>
    <w:basedOn w:val="a1"/>
    <w:uiPriority w:val="59"/>
    <w:rsid w:val="007D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7D63F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D63F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odyText21">
    <w:name w:val="Body Text 21"/>
    <w:basedOn w:val="a"/>
    <w:rsid w:val="007D63F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7D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747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13</cp:revision>
  <cp:lastPrinted>2022-02-14T00:37:00Z</cp:lastPrinted>
  <dcterms:created xsi:type="dcterms:W3CDTF">2021-02-19T06:18:00Z</dcterms:created>
  <dcterms:modified xsi:type="dcterms:W3CDTF">2023-02-26T06:45:00Z</dcterms:modified>
</cp:coreProperties>
</file>